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564" w:rsidRPr="009935E5" w:rsidRDefault="00FB2564" w:rsidP="00FB2564">
      <w:pPr>
        <w:jc w:val="center"/>
        <w:rPr>
          <w:rFonts w:ascii="Constantia" w:hAnsi="Constantia"/>
          <w:sz w:val="24"/>
          <w:szCs w:val="24"/>
          <w14:glow w14:rad="1905000">
            <w14:srgbClr w14:val="000000"/>
          </w14:glow>
          <w14:shadow w14:blurRad="0" w14:dist="50800" w14:dir="5400000" w14:sx="0" w14:sy="0" w14:kx="0" w14:ky="0" w14:algn="ctr">
            <w14:srgbClr w14:val="000000"/>
          </w14:shadow>
        </w:rPr>
      </w:pPr>
      <w:r w:rsidRPr="00FB2564">
        <w:rPr>
          <w:rFonts w:ascii="Constantia" w:hAnsi="Constantia"/>
          <w:noProof/>
          <w:sz w:val="24"/>
          <w:szCs w:val="24"/>
          <w:lang w:eastAsia="en-GB"/>
        </w:rPr>
        <w:drawing>
          <wp:inline distT="0" distB="0" distL="0" distR="0" wp14:anchorId="095AF62B" wp14:editId="01A29802">
            <wp:extent cx="3305175" cy="2008050"/>
            <wp:effectExtent l="0" t="0" r="0" b="495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emorative benefaction logo.jpg"/>
                    <pic:cNvPicPr/>
                  </pic:nvPicPr>
                  <pic:blipFill rotWithShape="1">
                    <a:blip r:embed="rId6" cstate="print">
                      <a:extLst>
                        <a:ext uri="{BEBA8EAE-BF5A-486C-A8C5-ECC9F3942E4B}">
                          <a14:imgProps xmlns:a14="http://schemas.microsoft.com/office/drawing/2010/main">
                            <a14:imgLayer r:embed="rId7">
                              <a14:imgEffect>
                                <a14:sharpenSoften amount="100000"/>
                              </a14:imgEffect>
                              <a14:imgEffect>
                                <a14:saturation sat="400000"/>
                              </a14:imgEffect>
                            </a14:imgLayer>
                          </a14:imgProps>
                        </a:ext>
                        <a:ext uri="{28A0092B-C50C-407E-A947-70E740481C1C}">
                          <a14:useLocalDpi xmlns:a14="http://schemas.microsoft.com/office/drawing/2010/main" val="0"/>
                        </a:ext>
                      </a:extLst>
                    </a:blip>
                    <a:srcRect l="13924" t="10659" r="17742" b="33989"/>
                    <a:stretch/>
                  </pic:blipFill>
                  <pic:spPr bwMode="auto">
                    <a:xfrm>
                      <a:off x="0" y="0"/>
                      <a:ext cx="3321411" cy="2017914"/>
                    </a:xfrm>
                    <a:prstGeom prst="rect">
                      <a:avLst/>
                    </a:prstGeom>
                    <a:ln>
                      <a:noFill/>
                    </a:ln>
                    <a:effectLst>
                      <a:glow>
                        <a:schemeClr val="bg1"/>
                      </a:glow>
                      <a:outerShdw dist="50800" dir="5400000" algn="ctr" rotWithShape="0">
                        <a:schemeClr val="bg1"/>
                      </a:outerShdw>
                    </a:effectLst>
                    <a:extLst>
                      <a:ext uri="{53640926-AAD7-44D8-BBD7-CCE9431645EC}">
                        <a14:shadowObscured xmlns:a14="http://schemas.microsoft.com/office/drawing/2010/main"/>
                      </a:ext>
                    </a:extLst>
                  </pic:spPr>
                </pic:pic>
              </a:graphicData>
            </a:graphic>
          </wp:inline>
        </w:drawing>
      </w:r>
    </w:p>
    <w:p w:rsidR="00FB2564" w:rsidRPr="00FB2564" w:rsidRDefault="00FB2564" w:rsidP="00FB2564">
      <w:pPr>
        <w:jc w:val="center"/>
        <w:rPr>
          <w:rFonts w:ascii="Constantia" w:hAnsi="Constantia"/>
          <w:b/>
          <w:sz w:val="36"/>
          <w:szCs w:val="24"/>
        </w:rPr>
      </w:pPr>
      <w:r w:rsidRPr="00FB2564">
        <w:rPr>
          <w:rFonts w:ascii="Constantia" w:hAnsi="Constantia"/>
          <w:b/>
          <w:sz w:val="36"/>
          <w:szCs w:val="24"/>
        </w:rPr>
        <w:t>A Commemorative Donation</w:t>
      </w:r>
    </w:p>
    <w:p w:rsidR="00FB2564" w:rsidRPr="00FB2564" w:rsidRDefault="00FB2564" w:rsidP="00FB2564">
      <w:pPr>
        <w:rPr>
          <w:rFonts w:ascii="Constantia" w:hAnsi="Constantia"/>
          <w:sz w:val="2"/>
          <w:szCs w:val="24"/>
        </w:rPr>
      </w:pPr>
    </w:p>
    <w:p w:rsidR="00FB2564" w:rsidRPr="00FB2564" w:rsidRDefault="00FB2564" w:rsidP="00FB2564">
      <w:pPr>
        <w:rPr>
          <w:rFonts w:ascii="Constantia" w:hAnsi="Constantia"/>
          <w:sz w:val="24"/>
          <w:szCs w:val="24"/>
        </w:rPr>
      </w:pPr>
      <w:r w:rsidRPr="00FB2564">
        <w:rPr>
          <w:rFonts w:ascii="Constantia" w:hAnsi="Constantia"/>
          <w:sz w:val="24"/>
          <w:szCs w:val="24"/>
        </w:rPr>
        <w:t>Would you like to make a meaningful contribution towards the long-term future of Thomas Plume’s Library – and also leave a lasting memorial for yourself or a loved one?</w:t>
      </w:r>
    </w:p>
    <w:p w:rsidR="00FB2564" w:rsidRPr="00FB2564" w:rsidRDefault="00FB2564" w:rsidP="00FB2564">
      <w:pPr>
        <w:rPr>
          <w:rFonts w:ascii="Constantia" w:hAnsi="Constantia"/>
          <w:sz w:val="24"/>
          <w:szCs w:val="24"/>
        </w:rPr>
      </w:pPr>
      <w:r w:rsidRPr="00FB2564">
        <w:rPr>
          <w:rFonts w:ascii="Constantia" w:hAnsi="Constantia"/>
          <w:sz w:val="24"/>
          <w:szCs w:val="24"/>
        </w:rPr>
        <w:t xml:space="preserve">The Commemorative </w:t>
      </w:r>
      <w:r w:rsidR="00F70A5F">
        <w:rPr>
          <w:rFonts w:ascii="Constantia" w:hAnsi="Constantia"/>
          <w:sz w:val="24"/>
          <w:szCs w:val="24"/>
        </w:rPr>
        <w:t>Donation</w:t>
      </w:r>
      <w:r w:rsidRPr="00FB2564">
        <w:rPr>
          <w:rFonts w:ascii="Constantia" w:hAnsi="Constantia"/>
          <w:sz w:val="24"/>
          <w:szCs w:val="24"/>
        </w:rPr>
        <w:t xml:space="preserve"> scheme offers this.  You will select a book from the collection, and your name, or the person you wish to commemorate, will be recorded on a beautifully designed bookplate in that volume. We will also enter the name of the individual, with some biographical details, and the book title, into our </w:t>
      </w:r>
      <w:r w:rsidR="00F70A5F">
        <w:rPr>
          <w:rFonts w:ascii="Constantia" w:hAnsi="Constantia"/>
          <w:sz w:val="24"/>
          <w:szCs w:val="24"/>
        </w:rPr>
        <w:t>Donors</w:t>
      </w:r>
      <w:r w:rsidRPr="00FB2564">
        <w:rPr>
          <w:rFonts w:ascii="Constantia" w:hAnsi="Constantia"/>
          <w:sz w:val="24"/>
          <w:szCs w:val="24"/>
        </w:rPr>
        <w:t xml:space="preserve"> book. This already holds the name of many people who have supported and been associated with the Library over the past two decades.</w:t>
      </w:r>
    </w:p>
    <w:p w:rsidR="00FB2564" w:rsidRPr="00FB2564" w:rsidRDefault="00FB2564" w:rsidP="00FB2564">
      <w:pPr>
        <w:rPr>
          <w:rFonts w:ascii="Constantia" w:hAnsi="Constantia"/>
          <w:sz w:val="24"/>
          <w:szCs w:val="24"/>
        </w:rPr>
      </w:pPr>
      <w:r w:rsidRPr="00FB2564">
        <w:rPr>
          <w:rFonts w:ascii="Constantia" w:hAnsi="Constantia"/>
          <w:sz w:val="24"/>
          <w:szCs w:val="24"/>
        </w:rPr>
        <w:t xml:space="preserve">In return we ask for a donation of £350 or more. This will be used to help cover the day-to-day running costs of the Library.   The Library relies heavily on donations to fund its activities, and remain open to the public and scholars, and your contribution will be gratefully received. </w:t>
      </w:r>
    </w:p>
    <w:p w:rsidR="00FB2564" w:rsidRPr="00FB2564" w:rsidRDefault="00FB2564" w:rsidP="00FB2564">
      <w:pPr>
        <w:rPr>
          <w:rFonts w:ascii="Constantia" w:hAnsi="Constantia"/>
          <w:sz w:val="24"/>
          <w:szCs w:val="24"/>
        </w:rPr>
      </w:pPr>
      <w:r w:rsidRPr="00FB2564">
        <w:rPr>
          <w:rFonts w:ascii="Constantia" w:hAnsi="Constantia"/>
          <w:sz w:val="24"/>
          <w:szCs w:val="24"/>
        </w:rPr>
        <w:t>The Plume Library was founded over 300 years ago, in 1704, when Dr Plume converted a derelict church into a library and grammar school and left the town of Maldon some 7,000 books to be used for the public good. The collection has volumes on all su</w:t>
      </w:r>
      <w:bookmarkStart w:id="0" w:name="_GoBack"/>
      <w:bookmarkEnd w:id="0"/>
      <w:r w:rsidRPr="00FB2564">
        <w:rPr>
          <w:rFonts w:ascii="Constantia" w:hAnsi="Constantia"/>
          <w:sz w:val="24"/>
          <w:szCs w:val="24"/>
        </w:rPr>
        <w:t>bjects known in the seventeenth century. The Library still exists today in its original home, and is open to the public on four days each week.</w:t>
      </w:r>
    </w:p>
    <w:p w:rsidR="00FB2564" w:rsidRPr="00FB2564" w:rsidRDefault="00FB2564" w:rsidP="00FB2564">
      <w:pPr>
        <w:rPr>
          <w:rFonts w:ascii="Constantia" w:hAnsi="Constantia"/>
          <w:sz w:val="24"/>
          <w:szCs w:val="24"/>
        </w:rPr>
      </w:pPr>
      <w:r w:rsidRPr="00FB2564">
        <w:rPr>
          <w:rFonts w:ascii="Constantia" w:hAnsi="Constantia"/>
          <w:sz w:val="24"/>
          <w:szCs w:val="24"/>
        </w:rPr>
        <w:t>It is a visually stunning time capsule, and an invaluable resource to scholars for research of all kinds. However, the endowment Dr Plume left us is no longer sufficient for the maintenance of the library as Dr Plume directed in his will, and the Library Trustees are having to seek sums to add to our existing endowment for the general upkeep of the Library.</w:t>
      </w:r>
    </w:p>
    <w:p w:rsidR="00BB664C" w:rsidRPr="00BB664C" w:rsidRDefault="00BB664C" w:rsidP="00BB664C">
      <w:pPr>
        <w:pStyle w:val="Header"/>
        <w:rPr>
          <w:rFonts w:ascii="Constantia" w:hAnsi="Constantia"/>
          <w:sz w:val="24"/>
          <w:szCs w:val="24"/>
        </w:rPr>
      </w:pPr>
      <w:r w:rsidRPr="00BB664C">
        <w:rPr>
          <w:rFonts w:ascii="Constantia" w:hAnsi="Constantia"/>
          <w:sz w:val="24"/>
          <w:szCs w:val="24"/>
        </w:rPr>
        <w:t xml:space="preserve">Thomas Plume’s Library is a registered charity, number 1179957. </w:t>
      </w:r>
      <w:r w:rsidR="00FB2564" w:rsidRPr="00BB664C">
        <w:rPr>
          <w:rFonts w:ascii="Constantia" w:hAnsi="Constantia"/>
          <w:sz w:val="24"/>
          <w:szCs w:val="24"/>
        </w:rPr>
        <w:t xml:space="preserve">For further details please contact the Librarian at: </w:t>
      </w:r>
      <w:hyperlink r:id="rId8" w:history="1">
        <w:r w:rsidR="00FB2564" w:rsidRPr="00BB664C">
          <w:rPr>
            <w:rStyle w:val="Hyperlink"/>
            <w:rFonts w:ascii="Constantia" w:hAnsi="Constantia"/>
            <w:sz w:val="24"/>
            <w:szCs w:val="24"/>
          </w:rPr>
          <w:t>info@thomasplumeslibrary.co.uk</w:t>
        </w:r>
      </w:hyperlink>
      <w:r w:rsidR="00FB2564" w:rsidRPr="00BB664C">
        <w:rPr>
          <w:rFonts w:ascii="Constantia" w:hAnsi="Constantia"/>
          <w:sz w:val="24"/>
          <w:szCs w:val="24"/>
        </w:rPr>
        <w:t>.</w:t>
      </w:r>
      <w:r w:rsidR="009935E5">
        <w:rPr>
          <w:rFonts w:ascii="Constantia" w:hAnsi="Constantia"/>
          <w:sz w:val="24"/>
          <w:szCs w:val="24"/>
        </w:rPr>
        <w:br/>
      </w:r>
    </w:p>
    <w:p w:rsidR="00BB664C" w:rsidRPr="00BB664C" w:rsidRDefault="000E0956" w:rsidP="00BB664C">
      <w:pPr>
        <w:pStyle w:val="Header"/>
        <w:jc w:val="center"/>
        <w:rPr>
          <w:i/>
          <w:color w:val="0070C0"/>
          <w:sz w:val="6"/>
        </w:rPr>
      </w:pPr>
      <w:r w:rsidRPr="00BB664C">
        <w:rPr>
          <w:rFonts w:ascii="Constantia" w:hAnsi="Constantia"/>
          <w:sz w:val="8"/>
          <w:szCs w:val="24"/>
        </w:rPr>
        <w:br/>
      </w:r>
    </w:p>
    <w:p w:rsidR="00FB2564" w:rsidRPr="00FB2564" w:rsidRDefault="00FB2564" w:rsidP="00FB2564">
      <w:pPr>
        <w:jc w:val="center"/>
        <w:rPr>
          <w:rFonts w:ascii="Constantia" w:hAnsi="Constantia"/>
          <w:sz w:val="24"/>
          <w:szCs w:val="24"/>
        </w:rPr>
      </w:pPr>
      <w:r w:rsidRPr="0014596A">
        <w:rPr>
          <w:rFonts w:ascii="Constantia" w:hAnsi="Constantia"/>
          <w:noProof/>
          <w:lang w:eastAsia="en-GB"/>
        </w:rPr>
        <w:drawing>
          <wp:inline distT="0" distB="0" distL="0" distR="0" wp14:anchorId="4D1CF38D" wp14:editId="6AB8352C">
            <wp:extent cx="4457700" cy="2004891"/>
            <wp:effectExtent l="19050" t="19050" r="1905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56.jpg"/>
                    <pic:cNvPicPr/>
                  </pic:nvPicPr>
                  <pic:blipFill rotWithShape="1">
                    <a:blip r:embed="rId9" cstate="print">
                      <a:extLst>
                        <a:ext uri="{28A0092B-C50C-407E-A947-70E740481C1C}">
                          <a14:useLocalDpi xmlns:a14="http://schemas.microsoft.com/office/drawing/2010/main" val="0"/>
                        </a:ext>
                      </a:extLst>
                    </a:blip>
                    <a:srcRect b="32519"/>
                    <a:stretch/>
                  </pic:blipFill>
                  <pic:spPr bwMode="auto">
                    <a:xfrm>
                      <a:off x="0" y="0"/>
                      <a:ext cx="4586077" cy="2062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21CA0" w:rsidRDefault="00FB2564" w:rsidP="00FB2564">
      <w:pPr>
        <w:jc w:val="center"/>
        <w:rPr>
          <w:rFonts w:ascii="Constantia" w:hAnsi="Constantia"/>
          <w:i/>
          <w:sz w:val="20"/>
          <w:szCs w:val="24"/>
        </w:rPr>
      </w:pPr>
      <w:r w:rsidRPr="00FB2564">
        <w:rPr>
          <w:rFonts w:ascii="Constantia" w:hAnsi="Constantia"/>
          <w:i/>
          <w:sz w:val="20"/>
          <w:szCs w:val="24"/>
        </w:rPr>
        <w:t>Photo credit: James Crisp</w:t>
      </w:r>
    </w:p>
    <w:sectPr w:rsidR="00F21CA0" w:rsidSect="00BB664C">
      <w:headerReference w:type="default" r:id="rId10"/>
      <w:pgSz w:w="11906" w:h="16838"/>
      <w:pgMar w:top="720" w:right="720" w:bottom="426"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F9D" w:rsidRDefault="00195F9D" w:rsidP="00BB664C">
      <w:pPr>
        <w:spacing w:after="0" w:line="240" w:lineRule="auto"/>
      </w:pPr>
      <w:r>
        <w:separator/>
      </w:r>
    </w:p>
  </w:endnote>
  <w:endnote w:type="continuationSeparator" w:id="0">
    <w:p w:rsidR="00195F9D" w:rsidRDefault="00195F9D"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F9D" w:rsidRDefault="00195F9D" w:rsidP="00BB664C">
      <w:pPr>
        <w:spacing w:after="0" w:line="240" w:lineRule="auto"/>
      </w:pPr>
      <w:r>
        <w:separator/>
      </w:r>
    </w:p>
  </w:footnote>
  <w:footnote w:type="continuationSeparator" w:id="0">
    <w:p w:rsidR="00195F9D" w:rsidRDefault="00195F9D" w:rsidP="00BB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64C" w:rsidRPr="00BB664C" w:rsidRDefault="00BB664C" w:rsidP="00BB664C">
    <w:pPr>
      <w:pStyle w:val="Header"/>
      <w:jc w:val="center"/>
      <w:rPr>
        <w:i/>
        <w:color w:val="0070C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564"/>
    <w:rsid w:val="000E0956"/>
    <w:rsid w:val="00195F9D"/>
    <w:rsid w:val="00374CFA"/>
    <w:rsid w:val="00750AD8"/>
    <w:rsid w:val="009935E5"/>
    <w:rsid w:val="00A816AC"/>
    <w:rsid w:val="00BB664C"/>
    <w:rsid w:val="00E2173D"/>
    <w:rsid w:val="00E56A52"/>
    <w:rsid w:val="00F21CA0"/>
    <w:rsid w:val="00F70A5F"/>
    <w:rsid w:val="00FB2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53284"/>
  <w15:chartTrackingRefBased/>
  <w15:docId w15:val="{9D34DAC0-156A-41D9-BBE5-7CBC1183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564"/>
    <w:rPr>
      <w:color w:val="0563C1" w:themeColor="hyperlink"/>
      <w:u w:val="single"/>
    </w:rPr>
  </w:style>
  <w:style w:type="paragraph" w:styleId="BalloonText">
    <w:name w:val="Balloon Text"/>
    <w:basedOn w:val="Normal"/>
    <w:link w:val="BalloonTextChar"/>
    <w:uiPriority w:val="99"/>
    <w:semiHidden/>
    <w:unhideWhenUsed/>
    <w:rsid w:val="00E56A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A52"/>
    <w:rPr>
      <w:rFonts w:ascii="Segoe UI" w:hAnsi="Segoe UI" w:cs="Segoe UI"/>
      <w:sz w:val="18"/>
      <w:szCs w:val="18"/>
    </w:rPr>
  </w:style>
  <w:style w:type="paragraph" w:styleId="Header">
    <w:name w:val="header"/>
    <w:basedOn w:val="Normal"/>
    <w:link w:val="HeaderChar"/>
    <w:uiPriority w:val="99"/>
    <w:unhideWhenUsed/>
    <w:rsid w:val="00BB6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64C"/>
  </w:style>
  <w:style w:type="paragraph" w:styleId="Footer">
    <w:name w:val="footer"/>
    <w:basedOn w:val="Normal"/>
    <w:link w:val="FooterChar"/>
    <w:uiPriority w:val="99"/>
    <w:unhideWhenUsed/>
    <w:rsid w:val="00BB6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omasplumeslibrary.co.uk"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cp:lastPrinted>2025-09-30T13:59:00Z</cp:lastPrinted>
  <dcterms:created xsi:type="dcterms:W3CDTF">2025-07-10T10:29:00Z</dcterms:created>
  <dcterms:modified xsi:type="dcterms:W3CDTF">2025-09-30T14:01:00Z</dcterms:modified>
</cp:coreProperties>
</file>